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777C52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4C563C" w:rsidRDefault="004C563C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4C563C" w:rsidRDefault="004C563C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4C563C" w:rsidRPr="00F77892" w:rsidRDefault="004C563C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4C563C" w:rsidRPr="00F77892" w:rsidRDefault="004C563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4C563C" w:rsidRPr="00F77892" w:rsidRDefault="004C563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4C563C" w:rsidRPr="00F77892" w:rsidRDefault="004C563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4C563C" w:rsidRDefault="004C563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4C563C" w:rsidRPr="00F443D6" w:rsidRDefault="004C563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C563C" w:rsidRPr="00C235C2" w:rsidRDefault="004C563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C563C" w:rsidRPr="00F443D6" w:rsidRDefault="004C563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C563C" w:rsidRPr="00C235C2" w:rsidRDefault="004C563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C563C" w:rsidRDefault="004C563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>AK. 0003.</w:t>
      </w:r>
      <w:r w:rsidR="00C41F61">
        <w:rPr>
          <w:rFonts w:ascii="Arial" w:hAnsi="Arial" w:cs="Arial"/>
        </w:rPr>
        <w:t>10</w:t>
      </w:r>
      <w:r w:rsidR="004C563C">
        <w:rPr>
          <w:rFonts w:ascii="Arial" w:hAnsi="Arial" w:cs="Arial"/>
        </w:rPr>
        <w:t>5</w:t>
      </w:r>
      <w:r w:rsidR="003C222A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4C563C">
        <w:rPr>
          <w:rFonts w:ascii="Arial" w:hAnsi="Arial" w:cs="Arial"/>
          <w:color w:val="000000"/>
        </w:rPr>
        <w:t>Interpelacji</w:t>
      </w:r>
      <w:r w:rsidRPr="00F77892">
        <w:rPr>
          <w:rFonts w:ascii="Arial" w:hAnsi="Arial" w:cs="Arial"/>
          <w:color w:val="000000"/>
        </w:rPr>
        <w:t xml:space="preserve"> nr </w:t>
      </w:r>
      <w:r w:rsidR="004C563C">
        <w:rPr>
          <w:rFonts w:ascii="Arial" w:hAnsi="Arial" w:cs="Arial"/>
        </w:rPr>
        <w:t>PR.0003.</w:t>
      </w:r>
      <w:r w:rsidR="00C41F61">
        <w:rPr>
          <w:rFonts w:ascii="Arial" w:hAnsi="Arial" w:cs="Arial"/>
        </w:rPr>
        <w:t>149</w:t>
      </w:r>
      <w:r w:rsidR="004C563C">
        <w:rPr>
          <w:rFonts w:ascii="Arial" w:hAnsi="Arial" w:cs="Arial"/>
        </w:rPr>
        <w:t>1.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4C563C">
        <w:rPr>
          <w:rFonts w:ascii="Arial" w:hAnsi="Arial" w:cs="Arial"/>
        </w:rPr>
        <w:t>oświetlenia i wybudowanie chodnika</w:t>
      </w:r>
      <w:r w:rsidR="00C41F61">
        <w:rPr>
          <w:rFonts w:ascii="Arial" w:hAnsi="Arial" w:cs="Arial"/>
        </w:rPr>
        <w:t xml:space="preserve"> przy ul.</w:t>
      </w:r>
      <w:r w:rsidR="004C563C">
        <w:rPr>
          <w:rFonts w:ascii="Arial" w:hAnsi="Arial" w:cs="Arial"/>
        </w:rPr>
        <w:t xml:space="preserve"> Kilara</w:t>
      </w:r>
      <w:r w:rsidR="00962E2D">
        <w:rPr>
          <w:rFonts w:ascii="Arial" w:hAnsi="Arial" w:cs="Arial"/>
        </w:rPr>
        <w:t>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A11ECC" w:rsidRDefault="001206E6" w:rsidP="008852E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  <w:t>że</w:t>
      </w:r>
      <w:r w:rsidR="00C33B21">
        <w:rPr>
          <w:rFonts w:ascii="Arial" w:hAnsi="Arial" w:cs="Arial"/>
        </w:rPr>
        <w:t xml:space="preserve"> </w:t>
      </w:r>
      <w:r w:rsidR="004C563C">
        <w:rPr>
          <w:rFonts w:ascii="Arial" w:hAnsi="Arial" w:cs="Arial"/>
        </w:rPr>
        <w:t xml:space="preserve">Miejski Zarząd Dróg i Mostów zaplanował w Wieloletniej Prognozie Finansowej zadanie inwestycyjne pn. </w:t>
      </w:r>
      <w:r w:rsidR="004C563C" w:rsidRPr="004C563C">
        <w:rPr>
          <w:rFonts w:ascii="Arial" w:hAnsi="Arial" w:cs="Arial"/>
          <w:i/>
        </w:rPr>
        <w:t>„Przebudowa ul. Kilara i odcinków ul. Bernardyńskiej Tuwima i Łagiewnickiej”</w:t>
      </w:r>
      <w:r w:rsidR="004C563C">
        <w:rPr>
          <w:rFonts w:ascii="Arial" w:hAnsi="Arial" w:cs="Arial"/>
        </w:rPr>
        <w:t xml:space="preserve">. </w:t>
      </w:r>
      <w:r w:rsidR="006B16D5">
        <w:rPr>
          <w:rFonts w:ascii="Arial" w:hAnsi="Arial" w:cs="Arial"/>
        </w:rPr>
        <w:t>D</w:t>
      </w:r>
      <w:r w:rsidR="004C563C">
        <w:rPr>
          <w:rFonts w:ascii="Arial" w:hAnsi="Arial" w:cs="Arial"/>
        </w:rPr>
        <w:t>wukrotnie</w:t>
      </w:r>
      <w:r w:rsidR="006B16D5">
        <w:rPr>
          <w:rFonts w:ascii="Arial" w:hAnsi="Arial" w:cs="Arial"/>
        </w:rPr>
        <w:t xml:space="preserve"> składano</w:t>
      </w:r>
      <w:r w:rsidR="004C563C">
        <w:rPr>
          <w:rFonts w:ascii="Arial" w:hAnsi="Arial" w:cs="Arial"/>
        </w:rPr>
        <w:t xml:space="preserve"> wniosek n</w:t>
      </w:r>
      <w:r w:rsidR="006B16D5">
        <w:rPr>
          <w:rFonts w:ascii="Arial" w:hAnsi="Arial" w:cs="Arial"/>
        </w:rPr>
        <w:t>a dofinansowanie tej inwestycji z</w:t>
      </w:r>
      <w:r w:rsidR="004C563C">
        <w:rPr>
          <w:rFonts w:ascii="Arial" w:hAnsi="Arial" w:cs="Arial"/>
        </w:rPr>
        <w:t xml:space="preserve"> Polskiego Ładu, jednak zadanie nie uzyskało dofinanso</w:t>
      </w:r>
      <w:r w:rsidR="008852E8">
        <w:rPr>
          <w:rFonts w:ascii="Arial" w:hAnsi="Arial" w:cs="Arial"/>
        </w:rPr>
        <w:t xml:space="preserve">wania </w:t>
      </w:r>
      <w:r w:rsidR="008852E8">
        <w:rPr>
          <w:rFonts w:ascii="Arial" w:hAnsi="Arial" w:cs="Arial"/>
        </w:rPr>
        <w:br/>
        <w:t>w ramach danego programu.</w:t>
      </w:r>
    </w:p>
    <w:p w:rsidR="006B16D5" w:rsidRPr="008852E8" w:rsidRDefault="006B16D5" w:rsidP="008852E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Z uwagi na wysoki koszt inwestycji </w:t>
      </w:r>
      <w:r w:rsidR="00121A41">
        <w:rPr>
          <w:rFonts w:ascii="Arial" w:hAnsi="Arial" w:cs="Arial"/>
          <w:bCs/>
        </w:rPr>
        <w:t xml:space="preserve">i konieczną kompleksową przebudowę wraz z pełnym uzbrojeniem </w:t>
      </w:r>
      <w:r>
        <w:rPr>
          <w:rFonts w:ascii="Arial" w:hAnsi="Arial" w:cs="Arial"/>
          <w:bCs/>
        </w:rPr>
        <w:t xml:space="preserve">powyższe zadanie </w:t>
      </w:r>
      <w:r>
        <w:rPr>
          <w:rFonts w:ascii="Arial" w:hAnsi="Arial" w:cs="Arial"/>
        </w:rPr>
        <w:t>zostanie zrealizowane, jeżeli  uda się pozyskać zewnętrzne środki finansowe.</w:t>
      </w: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8852E8">
        <w:rPr>
          <w:rFonts w:ascii="Arial" w:hAnsi="Arial" w:cs="Arial"/>
          <w:sz w:val="22"/>
          <w:szCs w:val="22"/>
        </w:rPr>
        <w:t xml:space="preserve">                      </w:t>
      </w: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8852E8">
        <w:rPr>
          <w:rFonts w:ascii="Arial" w:hAnsi="Arial" w:cs="Arial"/>
        </w:rPr>
        <w:t>,</w:t>
      </w:r>
    </w:p>
    <w:p w:rsidR="00155324" w:rsidRDefault="00155324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8852E8" w:rsidRDefault="008852E8" w:rsidP="00BB3EE1">
      <w:pPr>
        <w:rPr>
          <w:rFonts w:ascii="TiepoloItcTEEBoo" w:hAnsi="TiepoloItcTEEBoo" w:cs="Arial"/>
          <w:sz w:val="22"/>
          <w:szCs w:val="22"/>
        </w:rPr>
      </w:pPr>
    </w:p>
    <w:p w:rsidR="008852E8" w:rsidRDefault="008852E8" w:rsidP="00BB3EE1">
      <w:pPr>
        <w:rPr>
          <w:rFonts w:ascii="TiepoloItcTEEBoo" w:hAnsi="TiepoloItcTEEBoo" w:cs="Arial"/>
          <w:sz w:val="22"/>
          <w:szCs w:val="22"/>
        </w:rPr>
      </w:pPr>
    </w:p>
    <w:p w:rsidR="008852E8" w:rsidRDefault="008852E8" w:rsidP="00BB3EE1">
      <w:pPr>
        <w:rPr>
          <w:rFonts w:ascii="TiepoloItcTEEBoo" w:hAnsi="TiepoloItcTEEBoo" w:cs="Arial"/>
          <w:sz w:val="22"/>
          <w:szCs w:val="22"/>
        </w:rPr>
      </w:pPr>
    </w:p>
    <w:p w:rsidR="008852E8" w:rsidRPr="00053347" w:rsidRDefault="008852E8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8852E8" w:rsidRPr="00053347" w:rsidRDefault="008852E8" w:rsidP="008852E8">
      <w:pPr>
        <w:pStyle w:val="Nagwek"/>
        <w:numPr>
          <w:ilvl w:val="0"/>
          <w:numId w:val="28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8852E8" w:rsidRDefault="008852E8" w:rsidP="008852E8">
      <w:pPr>
        <w:pStyle w:val="Nagwek"/>
        <w:numPr>
          <w:ilvl w:val="0"/>
          <w:numId w:val="28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8852E8" w:rsidRDefault="008852E8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8852E8" w:rsidRDefault="008852E8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8852E8" w:rsidRPr="005B4A60" w:rsidRDefault="008852E8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5B4A60">
        <w:rPr>
          <w:rFonts w:ascii="Arial" w:hAnsi="Arial" w:cs="Arial"/>
          <w:sz w:val="16"/>
          <w:szCs w:val="16"/>
        </w:rPr>
        <w:t xml:space="preserve">Oprac.: </w:t>
      </w:r>
      <w:r>
        <w:rPr>
          <w:rFonts w:ascii="Arial" w:hAnsi="Arial" w:cs="Arial"/>
          <w:sz w:val="16"/>
          <w:szCs w:val="16"/>
        </w:rPr>
        <w:t>P. Wróbel</w:t>
      </w:r>
    </w:p>
    <w:p w:rsidR="008852E8" w:rsidRDefault="008852E8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2023-06-21</w:t>
      </w:r>
      <w:r>
        <w:rPr>
          <w:rFonts w:ascii="Arial" w:hAnsi="Arial" w:cs="Arial"/>
          <w:sz w:val="20"/>
          <w:szCs w:val="20"/>
        </w:rPr>
        <w:t xml:space="preserve"> </w:t>
      </w:r>
    </w:p>
    <w:p w:rsidR="008852E8" w:rsidRDefault="008852E8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8852E8" w:rsidRDefault="008852E8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8852E8" w:rsidRPr="00141FC0" w:rsidRDefault="008852E8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Mdok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217D" w:rsidRDefault="0084217D" w:rsidP="0085517A">
      <w:r>
        <w:separator/>
      </w:r>
    </w:p>
  </w:endnote>
  <w:endnote w:type="continuationSeparator" w:id="0">
    <w:p w:rsidR="0084217D" w:rsidRDefault="0084217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4C563C" w:rsidRPr="003A6CA9" w:rsidRDefault="00777C5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4C563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260E2E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4C563C" w:rsidRDefault="004C563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217D" w:rsidRDefault="0084217D" w:rsidP="0085517A">
      <w:r>
        <w:separator/>
      </w:r>
    </w:p>
  </w:footnote>
  <w:footnote w:type="continuationSeparator" w:id="0">
    <w:p w:rsidR="0084217D" w:rsidRDefault="0084217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3"/>
  </w:num>
  <w:num w:numId="8">
    <w:abstractNumId w:val="6"/>
  </w:num>
  <w:num w:numId="9">
    <w:abstractNumId w:val="25"/>
  </w:num>
  <w:num w:numId="10">
    <w:abstractNumId w:val="3"/>
  </w:num>
  <w:num w:numId="11">
    <w:abstractNumId w:val="16"/>
  </w:num>
  <w:num w:numId="12">
    <w:abstractNumId w:val="14"/>
  </w:num>
  <w:num w:numId="13">
    <w:abstractNumId w:val="2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7"/>
  </w:num>
  <w:num w:numId="2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87394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1172B2"/>
    <w:rsid w:val="001206E6"/>
    <w:rsid w:val="00120990"/>
    <w:rsid w:val="00121A41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60E2E"/>
    <w:rsid w:val="00263A77"/>
    <w:rsid w:val="00267339"/>
    <w:rsid w:val="00297118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C222A"/>
    <w:rsid w:val="003E4BA0"/>
    <w:rsid w:val="003F5B11"/>
    <w:rsid w:val="0041536E"/>
    <w:rsid w:val="004226B6"/>
    <w:rsid w:val="00425F2A"/>
    <w:rsid w:val="00427166"/>
    <w:rsid w:val="00431088"/>
    <w:rsid w:val="00461859"/>
    <w:rsid w:val="00475147"/>
    <w:rsid w:val="0049015E"/>
    <w:rsid w:val="004A33BD"/>
    <w:rsid w:val="004B37D9"/>
    <w:rsid w:val="004C563C"/>
    <w:rsid w:val="004D77B1"/>
    <w:rsid w:val="004E1F41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4BFA"/>
    <w:rsid w:val="005D615A"/>
    <w:rsid w:val="00600BF2"/>
    <w:rsid w:val="006013B9"/>
    <w:rsid w:val="00615EB2"/>
    <w:rsid w:val="00617E3B"/>
    <w:rsid w:val="0063137A"/>
    <w:rsid w:val="00636755"/>
    <w:rsid w:val="00636F60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16D5"/>
    <w:rsid w:val="006D0744"/>
    <w:rsid w:val="00701948"/>
    <w:rsid w:val="00701AFF"/>
    <w:rsid w:val="007077B7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77C52"/>
    <w:rsid w:val="0079130B"/>
    <w:rsid w:val="007A4DBC"/>
    <w:rsid w:val="007B05F4"/>
    <w:rsid w:val="007B3A08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217D"/>
    <w:rsid w:val="00843D9F"/>
    <w:rsid w:val="0085517A"/>
    <w:rsid w:val="00861EF1"/>
    <w:rsid w:val="008644AB"/>
    <w:rsid w:val="00880ABE"/>
    <w:rsid w:val="008852E8"/>
    <w:rsid w:val="0088613D"/>
    <w:rsid w:val="00893399"/>
    <w:rsid w:val="008A61F8"/>
    <w:rsid w:val="008A74CA"/>
    <w:rsid w:val="008B7840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3309"/>
    <w:rsid w:val="00962E2D"/>
    <w:rsid w:val="009667AE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6CD0"/>
    <w:rsid w:val="00B22A1B"/>
    <w:rsid w:val="00B263B4"/>
    <w:rsid w:val="00B40033"/>
    <w:rsid w:val="00B40208"/>
    <w:rsid w:val="00B44A1E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1F61"/>
    <w:rsid w:val="00C4457D"/>
    <w:rsid w:val="00C60A77"/>
    <w:rsid w:val="00C6529B"/>
    <w:rsid w:val="00C669D4"/>
    <w:rsid w:val="00C80D7A"/>
    <w:rsid w:val="00C831BC"/>
    <w:rsid w:val="00CA60F3"/>
    <w:rsid w:val="00CB5DC1"/>
    <w:rsid w:val="00CC2294"/>
    <w:rsid w:val="00CE1864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B765F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7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3C22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D5FA9C-0955-4A95-A73B-13D03D4AB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5</cp:revision>
  <cp:lastPrinted>2023-06-21T06:23:00Z</cp:lastPrinted>
  <dcterms:created xsi:type="dcterms:W3CDTF">2023-06-21T10:19:00Z</dcterms:created>
  <dcterms:modified xsi:type="dcterms:W3CDTF">2023-06-21T10:23:00Z</dcterms:modified>
</cp:coreProperties>
</file>